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D9CA7F" w14:textId="5D7B2310" w:rsidR="005B2AAD" w:rsidRPr="006F7A90" w:rsidRDefault="006F7A90" w:rsidP="005B2AAD">
      <w:pPr>
        <w:jc w:val="right"/>
        <w:rPr>
          <w:lang w:val="en-GB"/>
        </w:rPr>
      </w:pPr>
      <w:r w:rsidRPr="006F7A90">
        <w:rPr>
          <w:lang w:val="en-GB"/>
        </w:rPr>
        <w:t xml:space="preserve">Annex: </w:t>
      </w:r>
      <w:r w:rsidR="005B2AAD" w:rsidRPr="006F7A90">
        <w:rPr>
          <w:lang w:val="en-GB"/>
        </w:rPr>
        <w:t xml:space="preserve">Table </w:t>
      </w:r>
      <w:r w:rsidR="000D243B">
        <w:rPr>
          <w:lang w:val="en-GB"/>
        </w:rPr>
        <w:t>B</w:t>
      </w:r>
    </w:p>
    <w:p w14:paraId="6EA668F8" w14:textId="77777777" w:rsidR="006F7A90" w:rsidRDefault="006F7A90" w:rsidP="006F7A90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</w:pPr>
      <w:r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 xml:space="preserve">for the provision of A SOFTWARE SOLUTION service for </w:t>
      </w:r>
    </w:p>
    <w:p w14:paraId="0115D1B5" w14:textId="77777777" w:rsidR="006F7A90" w:rsidRDefault="006F7A90" w:rsidP="006F7A90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</w:pPr>
      <w:r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>the registry of guarantees of origin</w:t>
      </w:r>
      <w:r w:rsidRPr="00CD6E20"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 xml:space="preserve"> FOR </w:t>
      </w:r>
      <w:r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 xml:space="preserve">gas, </w:t>
      </w:r>
    </w:p>
    <w:p w14:paraId="1DFF8538" w14:textId="5C4DC9AE" w:rsidR="006F7A90" w:rsidRDefault="006F7A90" w:rsidP="006F7A90">
      <w:pPr>
        <w:jc w:val="center"/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  <w:lang w:val="lv-LV"/>
        </w:rPr>
      </w:pPr>
      <w:r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 xml:space="preserve">ITS </w:t>
      </w:r>
      <w:r w:rsidRPr="000B240F"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>Implementation</w:t>
      </w:r>
      <w:r w:rsidR="00693AD2"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>,</w:t>
      </w:r>
      <w:r w:rsidRPr="000B240F"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 xml:space="preserve"> maintenance</w:t>
      </w:r>
      <w:r w:rsidR="00693AD2">
        <w:rPr>
          <w:rFonts w:ascii="Calibri" w:eastAsia="Times New Roman" w:hAnsi="Calibri" w:cs="Calibri"/>
          <w:b/>
          <w:bCs/>
          <w:caps/>
          <w:kern w:val="0"/>
          <w:sz w:val="24"/>
          <w:szCs w:val="24"/>
          <w:lang w:eastAsia="lt-LT"/>
          <w14:ligatures w14:val="none"/>
        </w:rPr>
        <w:t xml:space="preserve"> AND SUPPORT</w:t>
      </w:r>
    </w:p>
    <w:p w14:paraId="0659603E" w14:textId="77777777" w:rsidR="006F7A90" w:rsidRDefault="006F7A90" w:rsidP="005B2AAD">
      <w:pPr>
        <w:jc w:val="center"/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  <w:lang w:val="lv-LV"/>
        </w:rPr>
      </w:pPr>
    </w:p>
    <w:p w14:paraId="74F2139F" w14:textId="3E079A05" w:rsidR="006F7A90" w:rsidRPr="006F7A90" w:rsidRDefault="005E533E" w:rsidP="005B2AAD">
      <w:pPr>
        <w:jc w:val="center"/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</w:pPr>
      <w:r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>IT PROJECT MANAGER</w:t>
      </w:r>
      <w:r w:rsidR="00841E4F" w:rsidRPr="006F7A90"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 xml:space="preserve"> </w:t>
      </w:r>
      <w:r w:rsidR="006F7A90" w:rsidRPr="006F7A90"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>EXPERIENCE</w:t>
      </w:r>
    </w:p>
    <w:p w14:paraId="34B5D896" w14:textId="6DEAE4C7" w:rsidR="006F7A90" w:rsidRDefault="006F7A90" w:rsidP="005B2AAD">
      <w:pPr>
        <w:jc w:val="center"/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</w:pPr>
      <w:r w:rsidRPr="006F7A90"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>IMPLEMENTED PROJECTS FOR REGISTRIES FOR G</w:t>
      </w:r>
      <w:r w:rsidR="65D5DD7D" w:rsidRPr="006F7A90"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>O</w:t>
      </w:r>
      <w:r w:rsidRPr="006F7A90"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>s</w:t>
      </w:r>
    </w:p>
    <w:p w14:paraId="13277423" w14:textId="56F8E648" w:rsidR="00F60BAF" w:rsidRPr="006F7A90" w:rsidRDefault="00F60BAF" w:rsidP="005B2AAD">
      <w:pPr>
        <w:jc w:val="center"/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</w:pPr>
      <w:r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>DURING THE LAST 5 YEARS</w:t>
      </w:r>
      <w:r w:rsidR="009C7DF5">
        <w:rPr>
          <w:rStyle w:val="normaltextrun"/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lv-LV"/>
        </w:rPr>
        <w:t xml:space="preserve"> (UNTIL THE DATE OF SUBMISSION OF THE APPLICATION)</w:t>
      </w:r>
    </w:p>
    <w:p w14:paraId="2224A61A" w14:textId="77777777" w:rsidR="005B2AAD" w:rsidRDefault="005B2AAD" w:rsidP="005B2AA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0"/>
          <w:szCs w:val="20"/>
        </w:rPr>
        <w:t> </w:t>
      </w:r>
    </w:p>
    <w:p w14:paraId="5C0790F1" w14:textId="2B411A78" w:rsidR="005B2AAD" w:rsidRDefault="005B2AAD">
      <w:pPr>
        <w:rPr>
          <w:rStyle w:val="normaltextrun"/>
          <w:sz w:val="20"/>
          <w:szCs w:val="20"/>
        </w:rPr>
      </w:pPr>
    </w:p>
    <w:p w14:paraId="597EBECE" w14:textId="7E99BB08" w:rsidR="005B2AAD" w:rsidRDefault="005B2AAD" w:rsidP="0336DE85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336DE85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Implemented projects </w:t>
      </w:r>
      <w:r w:rsidR="006F7A90" w:rsidRPr="0336DE85">
        <w:rPr>
          <w:rStyle w:val="normaltextrun"/>
          <w:rFonts w:ascii="Calibri" w:hAnsi="Calibri" w:cs="Calibri"/>
          <w:sz w:val="20"/>
          <w:szCs w:val="20"/>
          <w:lang w:val="en-GB"/>
        </w:rPr>
        <w:t>for</w:t>
      </w:r>
      <w:r w:rsidRPr="0336DE85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</w:t>
      </w:r>
      <w:r w:rsidRPr="0336DE85">
        <w:rPr>
          <w:rStyle w:val="normaltextrun"/>
          <w:rFonts w:ascii="Calibri" w:hAnsi="Calibri" w:cs="Calibri"/>
          <w:b/>
          <w:bCs/>
          <w:sz w:val="20"/>
          <w:szCs w:val="20"/>
          <w:lang w:val="en-GB"/>
        </w:rPr>
        <w:t xml:space="preserve">Registries for </w:t>
      </w:r>
      <w:proofErr w:type="gramStart"/>
      <w:r w:rsidRPr="0336DE85">
        <w:rPr>
          <w:rStyle w:val="normaltextrun"/>
          <w:rFonts w:ascii="Calibri" w:hAnsi="Calibri" w:cs="Calibri"/>
          <w:b/>
          <w:bCs/>
          <w:sz w:val="20"/>
          <w:szCs w:val="20"/>
          <w:lang w:val="en-GB"/>
        </w:rPr>
        <w:t>GOs</w:t>
      </w:r>
      <w:r w:rsidR="00A6438E" w:rsidRPr="0336DE85">
        <w:rPr>
          <w:rStyle w:val="normaltextrun"/>
          <w:rFonts w:ascii="Calibri" w:hAnsi="Calibri" w:cs="Calibri"/>
          <w:b/>
          <w:bCs/>
          <w:sz w:val="20"/>
          <w:szCs w:val="20"/>
          <w:lang w:val="en-GB"/>
        </w:rPr>
        <w:t xml:space="preserve"> </w:t>
      </w:r>
      <w:r w:rsidRPr="0336DE85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(</w:t>
      </w:r>
      <w:proofErr w:type="gramEnd"/>
      <w:r w:rsidRPr="0336DE85">
        <w:rPr>
          <w:rStyle w:val="normaltextrun"/>
          <w:rFonts w:ascii="Calibri" w:hAnsi="Calibri" w:cs="Calibri"/>
          <w:sz w:val="20"/>
          <w:szCs w:val="20"/>
          <w:lang w:val="en-GB"/>
        </w:rPr>
        <w:t>for example, electricity, renewable gas</w:t>
      </w:r>
      <w:r w:rsidR="00E40102" w:rsidRPr="0336DE85">
        <w:rPr>
          <w:rStyle w:val="normaltextrun"/>
          <w:rFonts w:ascii="Calibri" w:hAnsi="Calibri" w:cs="Calibri"/>
          <w:sz w:val="20"/>
          <w:szCs w:val="20"/>
          <w:lang w:val="en-GB"/>
        </w:rPr>
        <w:t>, etc.</w:t>
      </w:r>
      <w:r w:rsidRPr="0336DE85">
        <w:rPr>
          <w:rStyle w:val="normaltextrun"/>
          <w:rFonts w:ascii="Calibri" w:hAnsi="Calibri" w:cs="Calibri"/>
          <w:sz w:val="20"/>
          <w:szCs w:val="20"/>
          <w:lang w:val="en-GB"/>
        </w:rPr>
        <w:t>) as provided in the Renewable Energy directive (REDII / REDIII)</w:t>
      </w:r>
      <w:r w:rsidRPr="0336DE85">
        <w:rPr>
          <w:rStyle w:val="eop"/>
          <w:rFonts w:ascii="Calibri" w:hAnsi="Calibri" w:cs="Calibri"/>
          <w:sz w:val="20"/>
          <w:szCs w:val="20"/>
        </w:rPr>
        <w:t> </w:t>
      </w:r>
    </w:p>
    <w:p w14:paraId="6E6ACFFB" w14:textId="77777777" w:rsidR="005B2AAD" w:rsidRDefault="005B2AAD" w:rsidP="005B2AA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"/>
        <w:gridCol w:w="1741"/>
        <w:gridCol w:w="1480"/>
        <w:gridCol w:w="2307"/>
        <w:gridCol w:w="1625"/>
        <w:gridCol w:w="2024"/>
      </w:tblGrid>
      <w:tr w:rsidR="00A97F30" w:rsidRPr="005B2AAD" w14:paraId="5503174B" w14:textId="77777777" w:rsidTr="7851DF34">
        <w:tc>
          <w:tcPr>
            <w:tcW w:w="451" w:type="dxa"/>
          </w:tcPr>
          <w:p w14:paraId="61548590" w14:textId="7EA30615" w:rsidR="00A97F30" w:rsidRPr="005B2AAD" w:rsidRDefault="00A97F30">
            <w:pPr>
              <w:rPr>
                <w:rStyle w:val="normaltextrun"/>
                <w:sz w:val="20"/>
                <w:szCs w:val="20"/>
                <w:lang w:val="en-GB"/>
              </w:rPr>
            </w:pPr>
            <w:r w:rsidRPr="005B2AAD">
              <w:rPr>
                <w:rStyle w:val="normaltextrun"/>
                <w:sz w:val="20"/>
                <w:szCs w:val="20"/>
                <w:lang w:val="en-GB"/>
              </w:rPr>
              <w:t>No</w:t>
            </w:r>
          </w:p>
        </w:tc>
        <w:tc>
          <w:tcPr>
            <w:tcW w:w="1741" w:type="dxa"/>
          </w:tcPr>
          <w:p w14:paraId="79EBC6EC" w14:textId="6258C527" w:rsidR="00A97F30" w:rsidRPr="005B2AAD" w:rsidRDefault="00A97F30">
            <w:pPr>
              <w:rPr>
                <w:rStyle w:val="normaltextrun"/>
                <w:sz w:val="20"/>
                <w:szCs w:val="20"/>
                <w:lang w:val="en-GB"/>
              </w:rPr>
            </w:pPr>
            <w:r w:rsidRPr="35E42400">
              <w:rPr>
                <w:rStyle w:val="normaltextrun"/>
                <w:sz w:val="20"/>
                <w:szCs w:val="20"/>
                <w:lang w:val="en-GB"/>
              </w:rPr>
              <w:t xml:space="preserve">Contracting entity’s name, </w:t>
            </w:r>
            <w:r w:rsidR="00A24361">
              <w:rPr>
                <w:rStyle w:val="normaltextrun"/>
                <w:sz w:val="20"/>
                <w:szCs w:val="20"/>
                <w:lang w:val="en-GB"/>
              </w:rPr>
              <w:t xml:space="preserve">web </w:t>
            </w:r>
            <w:r w:rsidRPr="35E42400">
              <w:rPr>
                <w:rStyle w:val="normaltextrun"/>
                <w:sz w:val="20"/>
                <w:szCs w:val="20"/>
                <w:lang w:val="en-GB"/>
              </w:rPr>
              <w:t>link to the Registry</w:t>
            </w:r>
            <w:r w:rsidR="00DF4FE7">
              <w:rPr>
                <w:rStyle w:val="normaltextrun"/>
                <w:sz w:val="20"/>
                <w:szCs w:val="20"/>
                <w:lang w:val="en-GB"/>
              </w:rPr>
              <w:t xml:space="preserve"> fo</w:t>
            </w:r>
            <w:r w:rsidR="002643D6">
              <w:rPr>
                <w:rStyle w:val="normaltextrun"/>
                <w:sz w:val="20"/>
                <w:szCs w:val="20"/>
                <w:lang w:val="en-GB"/>
              </w:rPr>
              <w:t>r</w:t>
            </w:r>
            <w:r w:rsidR="00DF4FE7">
              <w:rPr>
                <w:rStyle w:val="normaltextrun"/>
                <w:sz w:val="20"/>
                <w:szCs w:val="20"/>
                <w:lang w:val="en-GB"/>
              </w:rPr>
              <w:t xml:space="preserve"> GOs</w:t>
            </w:r>
          </w:p>
        </w:tc>
        <w:tc>
          <w:tcPr>
            <w:tcW w:w="1480" w:type="dxa"/>
          </w:tcPr>
          <w:p w14:paraId="3885236B" w14:textId="72883B94" w:rsidR="00A97F30" w:rsidRDefault="00A97F30">
            <w:pPr>
              <w:rPr>
                <w:rStyle w:val="normaltextrun"/>
                <w:rFonts w:ascii="Calibri" w:hAnsi="Calibri" w:cs="Calibri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  <w:lang w:val="en-GB"/>
              </w:rPr>
              <w:t>Name, Surname</w:t>
            </w:r>
            <w:r w:rsidR="00F11945">
              <w:rPr>
                <w:rStyle w:val="normaltextrun"/>
                <w:rFonts w:ascii="Calibri" w:hAnsi="Calibri" w:cs="Calibri"/>
                <w:sz w:val="20"/>
                <w:szCs w:val="20"/>
                <w:lang w:val="en-GB"/>
              </w:rPr>
              <w:t xml:space="preserve"> of the Expert</w:t>
            </w:r>
          </w:p>
        </w:tc>
        <w:tc>
          <w:tcPr>
            <w:tcW w:w="2307" w:type="dxa"/>
          </w:tcPr>
          <w:p w14:paraId="0294DC14" w14:textId="73FECFD1" w:rsidR="00A97F30" w:rsidRPr="005B2AAD" w:rsidRDefault="00765A4E">
            <w:pPr>
              <w:rPr>
                <w:rStyle w:val="normaltextrun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  <w:lang w:val="en-GB"/>
              </w:rPr>
              <w:t xml:space="preserve">Type of the </w:t>
            </w:r>
            <w:r w:rsidR="00A97F30">
              <w:rPr>
                <w:rStyle w:val="normaltextrun"/>
                <w:rFonts w:ascii="Calibri" w:hAnsi="Calibri" w:cs="Calibri"/>
                <w:sz w:val="20"/>
                <w:szCs w:val="20"/>
                <w:lang w:val="en-GB"/>
              </w:rPr>
              <w:t xml:space="preserve">Registry </w:t>
            </w:r>
            <w:r>
              <w:rPr>
                <w:rStyle w:val="normaltextrun"/>
                <w:rFonts w:ascii="Calibri" w:hAnsi="Calibri" w:cs="Calibri"/>
                <w:sz w:val="20"/>
                <w:szCs w:val="20"/>
                <w:lang w:val="en-GB"/>
              </w:rPr>
              <w:t>for GOs (</w:t>
            </w:r>
            <w:r w:rsidR="00A97F30" w:rsidRPr="005B2AAD">
              <w:rPr>
                <w:rStyle w:val="normaltextrun"/>
                <w:rFonts w:ascii="Calibri" w:hAnsi="Calibri" w:cs="Calibri"/>
                <w:sz w:val="20"/>
                <w:szCs w:val="20"/>
                <w:lang w:val="en-GB"/>
              </w:rPr>
              <w:t>electricity, renewable gas</w:t>
            </w:r>
            <w:r w:rsidR="00A97F30">
              <w:rPr>
                <w:rStyle w:val="normaltextrun"/>
                <w:rFonts w:ascii="Calibri" w:hAnsi="Calibri" w:cs="Calibri"/>
                <w:sz w:val="20"/>
                <w:szCs w:val="20"/>
                <w:lang w:val="en-GB"/>
              </w:rPr>
              <w:t>, etc.</w:t>
            </w:r>
            <w:r>
              <w:rPr>
                <w:rStyle w:val="normaltextrun"/>
                <w:rFonts w:ascii="Calibri" w:hAnsi="Calibri" w:cs="Calibri"/>
                <w:sz w:val="20"/>
                <w:szCs w:val="20"/>
                <w:lang w:val="en-GB"/>
              </w:rPr>
              <w:t>)</w:t>
            </w:r>
          </w:p>
        </w:tc>
        <w:tc>
          <w:tcPr>
            <w:tcW w:w="1625" w:type="dxa"/>
          </w:tcPr>
          <w:p w14:paraId="4FF9E48E" w14:textId="0BB877D0" w:rsidR="00A97F30" w:rsidDel="00D158EB" w:rsidRDefault="00716683">
            <w:pPr>
              <w:rPr>
                <w:rStyle w:val="normaltextrun"/>
                <w:sz w:val="20"/>
                <w:szCs w:val="20"/>
                <w:lang w:val="en-GB"/>
              </w:rPr>
            </w:pPr>
            <w:r>
              <w:rPr>
                <w:rStyle w:val="normaltextrun"/>
                <w:sz w:val="20"/>
                <w:szCs w:val="20"/>
                <w:lang w:val="en-GB"/>
              </w:rPr>
              <w:t>Completion</w:t>
            </w:r>
            <w:r w:rsidR="00C05731">
              <w:rPr>
                <w:rStyle w:val="FootnoteReference"/>
                <w:sz w:val="20"/>
                <w:szCs w:val="20"/>
                <w:lang w:val="en-GB"/>
              </w:rPr>
              <w:footnoteReference w:id="2"/>
            </w:r>
            <w:r>
              <w:rPr>
                <w:rStyle w:val="normaltextrun"/>
                <w:sz w:val="20"/>
                <w:szCs w:val="20"/>
                <w:lang w:val="en-GB"/>
              </w:rPr>
              <w:t xml:space="preserve"> year</w:t>
            </w:r>
            <w:r w:rsidR="00BE3802">
              <w:rPr>
                <w:rStyle w:val="normaltextrun"/>
                <w:sz w:val="20"/>
                <w:szCs w:val="20"/>
                <w:lang w:val="en-GB"/>
              </w:rPr>
              <w:t>, month</w:t>
            </w:r>
          </w:p>
        </w:tc>
        <w:tc>
          <w:tcPr>
            <w:tcW w:w="2024" w:type="dxa"/>
          </w:tcPr>
          <w:p w14:paraId="23CB9AEC" w14:textId="082CDBCF" w:rsidR="00A97F30" w:rsidRPr="005B2AAD" w:rsidRDefault="00A97F30">
            <w:pPr>
              <w:rPr>
                <w:rStyle w:val="normaltextrun"/>
                <w:sz w:val="20"/>
                <w:szCs w:val="20"/>
                <w:lang w:val="en-GB"/>
              </w:rPr>
            </w:pPr>
            <w:r>
              <w:rPr>
                <w:rStyle w:val="normaltextrun"/>
                <w:sz w:val="20"/>
                <w:szCs w:val="20"/>
                <w:lang w:val="en-GB"/>
              </w:rPr>
              <w:t>Contracting entity’s contact person and contact details for reference (email, phone nr.)</w:t>
            </w:r>
          </w:p>
        </w:tc>
      </w:tr>
      <w:tr w:rsidR="00A97F30" w14:paraId="34BA4CED" w14:textId="77777777" w:rsidTr="7851DF34">
        <w:tc>
          <w:tcPr>
            <w:tcW w:w="451" w:type="dxa"/>
          </w:tcPr>
          <w:p w14:paraId="72A174A1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741" w:type="dxa"/>
          </w:tcPr>
          <w:p w14:paraId="2CBDC074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480" w:type="dxa"/>
          </w:tcPr>
          <w:p w14:paraId="478EDCA8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307" w:type="dxa"/>
          </w:tcPr>
          <w:p w14:paraId="37044345" w14:textId="76E197F0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625" w:type="dxa"/>
          </w:tcPr>
          <w:p w14:paraId="488172DC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024" w:type="dxa"/>
          </w:tcPr>
          <w:p w14:paraId="39956E6E" w14:textId="3B22FE45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</w:tr>
      <w:tr w:rsidR="00A97F30" w14:paraId="1C784A99" w14:textId="77777777" w:rsidTr="7851DF34">
        <w:tc>
          <w:tcPr>
            <w:tcW w:w="451" w:type="dxa"/>
          </w:tcPr>
          <w:p w14:paraId="6A25E734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741" w:type="dxa"/>
          </w:tcPr>
          <w:p w14:paraId="67AED4BE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480" w:type="dxa"/>
          </w:tcPr>
          <w:p w14:paraId="6D278FE3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307" w:type="dxa"/>
          </w:tcPr>
          <w:p w14:paraId="4B239E31" w14:textId="2C986355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625" w:type="dxa"/>
          </w:tcPr>
          <w:p w14:paraId="13F04C2E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024" w:type="dxa"/>
          </w:tcPr>
          <w:p w14:paraId="307891A6" w14:textId="14B8E32F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</w:tr>
      <w:tr w:rsidR="00A97F30" w14:paraId="61DFDF51" w14:textId="77777777" w:rsidTr="7851DF34">
        <w:tc>
          <w:tcPr>
            <w:tcW w:w="451" w:type="dxa"/>
          </w:tcPr>
          <w:p w14:paraId="4DD29963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741" w:type="dxa"/>
          </w:tcPr>
          <w:p w14:paraId="47E7CB9D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480" w:type="dxa"/>
          </w:tcPr>
          <w:p w14:paraId="2922D983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307" w:type="dxa"/>
          </w:tcPr>
          <w:p w14:paraId="23534196" w14:textId="2CFAB5F2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625" w:type="dxa"/>
          </w:tcPr>
          <w:p w14:paraId="0ED9D340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024" w:type="dxa"/>
          </w:tcPr>
          <w:p w14:paraId="4C07CA12" w14:textId="06F20C98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</w:tr>
      <w:tr w:rsidR="00A97F30" w14:paraId="0165D9BA" w14:textId="77777777" w:rsidTr="7851DF34">
        <w:tc>
          <w:tcPr>
            <w:tcW w:w="451" w:type="dxa"/>
          </w:tcPr>
          <w:p w14:paraId="64870AE7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741" w:type="dxa"/>
          </w:tcPr>
          <w:p w14:paraId="67D34DEF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480" w:type="dxa"/>
          </w:tcPr>
          <w:p w14:paraId="3E10ED6F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307" w:type="dxa"/>
          </w:tcPr>
          <w:p w14:paraId="2BBA3003" w14:textId="20176F2E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625" w:type="dxa"/>
          </w:tcPr>
          <w:p w14:paraId="13E7810C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024" w:type="dxa"/>
          </w:tcPr>
          <w:p w14:paraId="20D0B2BE" w14:textId="052913C1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</w:tr>
      <w:tr w:rsidR="00A97F30" w14:paraId="6C81E646" w14:textId="77777777" w:rsidTr="7851DF34">
        <w:tc>
          <w:tcPr>
            <w:tcW w:w="451" w:type="dxa"/>
          </w:tcPr>
          <w:p w14:paraId="3B5E589D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741" w:type="dxa"/>
          </w:tcPr>
          <w:p w14:paraId="2FECBE9C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480" w:type="dxa"/>
          </w:tcPr>
          <w:p w14:paraId="5F9DDDF4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307" w:type="dxa"/>
          </w:tcPr>
          <w:p w14:paraId="2D7A40AD" w14:textId="3FC0B99F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625" w:type="dxa"/>
          </w:tcPr>
          <w:p w14:paraId="6361AFAB" w14:textId="77777777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024" w:type="dxa"/>
          </w:tcPr>
          <w:p w14:paraId="460FF048" w14:textId="293EA58C" w:rsidR="00A97F30" w:rsidRDefault="00A97F30">
            <w:pPr>
              <w:rPr>
                <w:rStyle w:val="normaltextrun"/>
                <w:sz w:val="20"/>
                <w:szCs w:val="20"/>
              </w:rPr>
            </w:pPr>
          </w:p>
        </w:tc>
      </w:tr>
    </w:tbl>
    <w:p w14:paraId="6A9515EF" w14:textId="77777777" w:rsidR="005B2AAD" w:rsidRDefault="005B2AAD" w:rsidP="005B2AAD">
      <w:pPr>
        <w:pStyle w:val="paragraph"/>
        <w:spacing w:before="0" w:beforeAutospacing="0" w:after="0" w:afterAutospacing="0"/>
        <w:ind w:right="195"/>
        <w:textAlignment w:val="baseline"/>
        <w:rPr>
          <w:rStyle w:val="normaltextrun"/>
          <w:rFonts w:ascii="Calibri" w:hAnsi="Calibri" w:cs="Calibri"/>
          <w:sz w:val="20"/>
          <w:szCs w:val="20"/>
          <w:lang w:val="en-GB"/>
        </w:rPr>
      </w:pPr>
    </w:p>
    <w:p w14:paraId="2313E299" w14:textId="77777777" w:rsidR="005B2AAD" w:rsidRDefault="005B2AAD" w:rsidP="005B2AAD">
      <w:pPr>
        <w:pStyle w:val="paragraph"/>
        <w:spacing w:before="0" w:beforeAutospacing="0" w:after="0" w:afterAutospacing="0"/>
        <w:ind w:right="195"/>
        <w:textAlignment w:val="baseline"/>
        <w:rPr>
          <w:rStyle w:val="normaltextrun"/>
          <w:rFonts w:ascii="Calibri" w:hAnsi="Calibri" w:cs="Calibri"/>
          <w:sz w:val="20"/>
          <w:szCs w:val="20"/>
          <w:lang w:val="en-GB"/>
        </w:rPr>
      </w:pPr>
    </w:p>
    <w:p w14:paraId="1C92C41E" w14:textId="77777777" w:rsidR="005B2AAD" w:rsidRDefault="005B2AAD" w:rsidP="005B2AAD">
      <w:pPr>
        <w:pStyle w:val="paragraph"/>
        <w:spacing w:before="0" w:beforeAutospacing="0" w:after="0" w:afterAutospacing="0"/>
        <w:ind w:right="195"/>
        <w:textAlignment w:val="baseline"/>
        <w:rPr>
          <w:rStyle w:val="normaltextrun"/>
          <w:rFonts w:ascii="Calibri" w:hAnsi="Calibri" w:cs="Calibri"/>
          <w:sz w:val="20"/>
          <w:szCs w:val="20"/>
          <w:lang w:val="en-GB"/>
        </w:rPr>
      </w:pPr>
    </w:p>
    <w:p w14:paraId="6589E777" w14:textId="7247FA4A" w:rsidR="005B2AAD" w:rsidRPr="00BC553E" w:rsidRDefault="005B2AAD" w:rsidP="7BB04A0D">
      <w:pPr>
        <w:pStyle w:val="paragraph"/>
        <w:numPr>
          <w:ilvl w:val="0"/>
          <w:numId w:val="1"/>
        </w:numPr>
        <w:spacing w:before="0" w:beforeAutospacing="0" w:after="0" w:afterAutospacing="0"/>
        <w:ind w:right="195"/>
        <w:textAlignment w:val="baseline"/>
        <w:rPr>
          <w:rStyle w:val="eop"/>
          <w:rFonts w:ascii="Segoe UI" w:hAnsi="Segoe UI" w:cs="Segoe UI"/>
          <w:sz w:val="18"/>
          <w:szCs w:val="18"/>
        </w:rPr>
      </w:pPr>
      <w:r w:rsidRPr="7BB04A0D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Implemented projects with </w:t>
      </w:r>
      <w:r w:rsidRPr="7BB04A0D">
        <w:rPr>
          <w:rStyle w:val="normaltextrun"/>
          <w:rFonts w:ascii="Calibri" w:hAnsi="Calibri" w:cs="Calibri"/>
          <w:b/>
          <w:bCs/>
          <w:sz w:val="20"/>
          <w:szCs w:val="20"/>
          <w:lang w:val="en-GB"/>
        </w:rPr>
        <w:t>Registries for GOs for gas</w:t>
      </w:r>
      <w:r w:rsidRPr="7BB04A0D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(renewable gas) as provided by the Renewable Energy directive (REDII / REDIII)</w:t>
      </w:r>
      <w:r w:rsidRPr="7BB04A0D">
        <w:rPr>
          <w:rStyle w:val="eop"/>
          <w:rFonts w:ascii="Calibri" w:hAnsi="Calibri" w:cs="Calibri"/>
          <w:sz w:val="20"/>
          <w:szCs w:val="20"/>
        </w:rPr>
        <w:t> </w:t>
      </w:r>
    </w:p>
    <w:p w14:paraId="583020AA" w14:textId="77777777" w:rsidR="00BC553E" w:rsidRDefault="00BC553E" w:rsidP="00BC553E">
      <w:pPr>
        <w:pStyle w:val="paragraph"/>
        <w:spacing w:before="0" w:beforeAutospacing="0" w:after="0" w:afterAutospacing="0"/>
        <w:ind w:left="720" w:right="195"/>
        <w:textAlignment w:val="baseline"/>
        <w:rPr>
          <w:rFonts w:ascii="Segoe UI" w:hAnsi="Segoe UI" w:cs="Segoe UI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"/>
        <w:gridCol w:w="1671"/>
        <w:gridCol w:w="1559"/>
        <w:gridCol w:w="2268"/>
        <w:gridCol w:w="1701"/>
        <w:gridCol w:w="1978"/>
      </w:tblGrid>
      <w:tr w:rsidR="00A24361" w:rsidRPr="005B2AAD" w14:paraId="17D82E24" w14:textId="77777777" w:rsidTr="00A24361">
        <w:tc>
          <w:tcPr>
            <w:tcW w:w="451" w:type="dxa"/>
          </w:tcPr>
          <w:p w14:paraId="516BADB8" w14:textId="77777777" w:rsidR="00A24361" w:rsidRPr="005B2AAD" w:rsidRDefault="00A24361" w:rsidP="00A24361">
            <w:pPr>
              <w:rPr>
                <w:rStyle w:val="normaltextrun"/>
                <w:sz w:val="20"/>
                <w:szCs w:val="20"/>
                <w:lang w:val="en-GB"/>
              </w:rPr>
            </w:pPr>
            <w:r w:rsidRPr="005B2AAD">
              <w:rPr>
                <w:rStyle w:val="normaltextrun"/>
                <w:sz w:val="20"/>
                <w:szCs w:val="20"/>
                <w:lang w:val="en-GB"/>
              </w:rPr>
              <w:t>No</w:t>
            </w:r>
          </w:p>
        </w:tc>
        <w:tc>
          <w:tcPr>
            <w:tcW w:w="1671" w:type="dxa"/>
          </w:tcPr>
          <w:p w14:paraId="2AF45C9D" w14:textId="49551FCB" w:rsidR="00A24361" w:rsidRPr="005B2AAD" w:rsidRDefault="00A24361" w:rsidP="00A24361">
            <w:pPr>
              <w:rPr>
                <w:rStyle w:val="normaltextrun"/>
                <w:sz w:val="20"/>
                <w:szCs w:val="20"/>
                <w:lang w:val="en-GB"/>
              </w:rPr>
            </w:pPr>
            <w:r w:rsidRPr="35E42400">
              <w:rPr>
                <w:rStyle w:val="normaltextrun"/>
                <w:sz w:val="20"/>
                <w:szCs w:val="20"/>
                <w:lang w:val="en-GB"/>
              </w:rPr>
              <w:t xml:space="preserve">Contracting entity’s name, </w:t>
            </w:r>
            <w:r>
              <w:rPr>
                <w:rStyle w:val="normaltextrun"/>
                <w:sz w:val="20"/>
                <w:szCs w:val="20"/>
                <w:lang w:val="en-GB"/>
              </w:rPr>
              <w:t xml:space="preserve">web </w:t>
            </w:r>
            <w:r w:rsidRPr="35E42400">
              <w:rPr>
                <w:rStyle w:val="normaltextrun"/>
                <w:sz w:val="20"/>
                <w:szCs w:val="20"/>
                <w:lang w:val="en-GB"/>
              </w:rPr>
              <w:t>link to the Registry</w:t>
            </w:r>
            <w:r>
              <w:rPr>
                <w:rStyle w:val="normaltextrun"/>
                <w:sz w:val="20"/>
                <w:szCs w:val="20"/>
                <w:lang w:val="en-GB"/>
              </w:rPr>
              <w:t xml:space="preserve"> for GOs</w:t>
            </w:r>
          </w:p>
        </w:tc>
        <w:tc>
          <w:tcPr>
            <w:tcW w:w="1559" w:type="dxa"/>
          </w:tcPr>
          <w:p w14:paraId="21D05F20" w14:textId="167469AD" w:rsidR="00A24361" w:rsidRDefault="00A24361" w:rsidP="00A24361">
            <w:pPr>
              <w:rPr>
                <w:rStyle w:val="normaltextrun"/>
                <w:rFonts w:ascii="Calibri" w:hAnsi="Calibri" w:cs="Calibri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  <w:lang w:val="en-GB"/>
              </w:rPr>
              <w:t>Name, Surname of the Expert</w:t>
            </w:r>
          </w:p>
        </w:tc>
        <w:tc>
          <w:tcPr>
            <w:tcW w:w="2268" w:type="dxa"/>
          </w:tcPr>
          <w:p w14:paraId="7B91B4AB" w14:textId="7A0F31BB" w:rsidR="00A24361" w:rsidRPr="005B2AAD" w:rsidRDefault="00A24361" w:rsidP="00A24361">
            <w:pPr>
              <w:rPr>
                <w:rStyle w:val="normaltextrun"/>
                <w:sz w:val="20"/>
                <w:szCs w:val="20"/>
                <w:lang w:val="en-GB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  <w:lang w:val="en-GB"/>
              </w:rPr>
              <w:t>Type of the Registry for GOs (</w:t>
            </w:r>
            <w:r w:rsidRPr="005B2AAD">
              <w:rPr>
                <w:rStyle w:val="normaltextrun"/>
                <w:rFonts w:ascii="Calibri" w:hAnsi="Calibri" w:cs="Calibri"/>
                <w:sz w:val="20"/>
                <w:szCs w:val="20"/>
                <w:lang w:val="en-GB"/>
              </w:rPr>
              <w:t>renewable gas</w:t>
            </w:r>
            <w:r>
              <w:rPr>
                <w:rStyle w:val="normaltextrun"/>
                <w:rFonts w:ascii="Calibri" w:hAnsi="Calibri" w:cs="Calibri"/>
                <w:sz w:val="20"/>
                <w:szCs w:val="20"/>
                <w:lang w:val="en-GB"/>
              </w:rPr>
              <w:t>)</w:t>
            </w:r>
          </w:p>
        </w:tc>
        <w:tc>
          <w:tcPr>
            <w:tcW w:w="1701" w:type="dxa"/>
          </w:tcPr>
          <w:p w14:paraId="525EF51B" w14:textId="2A13C79D" w:rsidR="00A24361" w:rsidDel="00FE24FB" w:rsidRDefault="00A24361" w:rsidP="00A24361">
            <w:pPr>
              <w:rPr>
                <w:rStyle w:val="normaltextrun"/>
                <w:sz w:val="20"/>
                <w:szCs w:val="20"/>
                <w:lang w:val="en-GB"/>
              </w:rPr>
            </w:pPr>
            <w:r>
              <w:rPr>
                <w:rStyle w:val="normaltextrun"/>
                <w:sz w:val="20"/>
                <w:szCs w:val="20"/>
                <w:lang w:val="en-GB"/>
              </w:rPr>
              <w:t>Completion</w:t>
            </w:r>
            <w:r w:rsidRPr="00A24361">
              <w:rPr>
                <w:rStyle w:val="normaltextrun"/>
                <w:sz w:val="20"/>
                <w:szCs w:val="20"/>
                <w:vertAlign w:val="superscript"/>
                <w:lang w:val="en-GB"/>
              </w:rPr>
              <w:t>1</w:t>
            </w:r>
            <w:r>
              <w:rPr>
                <w:rStyle w:val="normaltextrun"/>
                <w:sz w:val="20"/>
                <w:szCs w:val="20"/>
                <w:lang w:val="en-GB"/>
              </w:rPr>
              <w:t xml:space="preserve"> year, month</w:t>
            </w:r>
          </w:p>
        </w:tc>
        <w:tc>
          <w:tcPr>
            <w:tcW w:w="1978" w:type="dxa"/>
          </w:tcPr>
          <w:p w14:paraId="1FCD08D2" w14:textId="4F0A6105" w:rsidR="00A24361" w:rsidRPr="005B2AAD" w:rsidRDefault="00A24361" w:rsidP="00A24361">
            <w:pPr>
              <w:rPr>
                <w:rStyle w:val="normaltextrun"/>
                <w:sz w:val="20"/>
                <w:szCs w:val="20"/>
                <w:lang w:val="en-GB"/>
              </w:rPr>
            </w:pPr>
            <w:r>
              <w:rPr>
                <w:rStyle w:val="normaltextrun"/>
                <w:sz w:val="20"/>
                <w:szCs w:val="20"/>
                <w:lang w:val="en-GB"/>
              </w:rPr>
              <w:t>Contracting entity’s contact person and contact details for reference (email, phone nr.)</w:t>
            </w:r>
          </w:p>
        </w:tc>
      </w:tr>
      <w:tr w:rsidR="00716683" w14:paraId="5EBE3086" w14:textId="77777777" w:rsidTr="00A24361">
        <w:tc>
          <w:tcPr>
            <w:tcW w:w="451" w:type="dxa"/>
          </w:tcPr>
          <w:p w14:paraId="5B6EEA5A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671" w:type="dxa"/>
          </w:tcPr>
          <w:p w14:paraId="49215F47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0D8BF73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05105CE" w14:textId="7079199E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DDA508B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5F586F99" w14:textId="36E4AD54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</w:tr>
      <w:tr w:rsidR="00716683" w14:paraId="7E03B442" w14:textId="77777777" w:rsidTr="00A24361">
        <w:tc>
          <w:tcPr>
            <w:tcW w:w="451" w:type="dxa"/>
          </w:tcPr>
          <w:p w14:paraId="41586CC1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671" w:type="dxa"/>
          </w:tcPr>
          <w:p w14:paraId="78510D6A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068905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87C8B86" w14:textId="632379DA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CCB6631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3D0182CD" w14:textId="4B649596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</w:tr>
      <w:tr w:rsidR="00716683" w14:paraId="28A3B032" w14:textId="77777777" w:rsidTr="00A24361">
        <w:tc>
          <w:tcPr>
            <w:tcW w:w="451" w:type="dxa"/>
          </w:tcPr>
          <w:p w14:paraId="6F27343F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671" w:type="dxa"/>
          </w:tcPr>
          <w:p w14:paraId="4E0C40DC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EFFD0D8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210805" w14:textId="69AE4E54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DA5B8E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593D8853" w14:textId="00A8A54E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</w:tr>
      <w:tr w:rsidR="00716683" w14:paraId="62ABFF66" w14:textId="77777777" w:rsidTr="00A24361">
        <w:tc>
          <w:tcPr>
            <w:tcW w:w="451" w:type="dxa"/>
          </w:tcPr>
          <w:p w14:paraId="2AAB320D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671" w:type="dxa"/>
          </w:tcPr>
          <w:p w14:paraId="04ABE5EE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8C9A3A7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1A0A0B2" w14:textId="12E00FC5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9543CFE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1A41A036" w14:textId="1EAF6221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</w:tr>
      <w:tr w:rsidR="00716683" w14:paraId="7DBB0E04" w14:textId="77777777" w:rsidTr="00A24361">
        <w:tc>
          <w:tcPr>
            <w:tcW w:w="451" w:type="dxa"/>
          </w:tcPr>
          <w:p w14:paraId="7B71C657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671" w:type="dxa"/>
          </w:tcPr>
          <w:p w14:paraId="56D2F316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9B3F75A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5C47A04" w14:textId="6034191A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493CAC" w14:textId="77777777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0D89E24B" w14:textId="0CA61A3D" w:rsidR="00716683" w:rsidRDefault="00716683">
            <w:pPr>
              <w:rPr>
                <w:rStyle w:val="normaltextrun"/>
                <w:sz w:val="20"/>
                <w:szCs w:val="20"/>
              </w:rPr>
            </w:pPr>
          </w:p>
        </w:tc>
      </w:tr>
    </w:tbl>
    <w:p w14:paraId="6F3EA5CD" w14:textId="77777777" w:rsidR="005B2AAD" w:rsidRPr="005B2AAD" w:rsidRDefault="005B2AAD">
      <w:pPr>
        <w:rPr>
          <w:rStyle w:val="normaltextrun"/>
          <w:sz w:val="20"/>
          <w:szCs w:val="20"/>
        </w:rPr>
      </w:pPr>
    </w:p>
    <w:sectPr w:rsidR="005B2AAD" w:rsidRPr="005B2AA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4B41C" w14:textId="77777777" w:rsidR="00C05731" w:rsidRDefault="00C05731" w:rsidP="00C05731">
      <w:pPr>
        <w:spacing w:after="0" w:line="240" w:lineRule="auto"/>
      </w:pPr>
      <w:r>
        <w:separator/>
      </w:r>
    </w:p>
  </w:endnote>
  <w:endnote w:type="continuationSeparator" w:id="0">
    <w:p w14:paraId="59F1CF75" w14:textId="77777777" w:rsidR="00C05731" w:rsidRDefault="00C05731" w:rsidP="00C05731">
      <w:pPr>
        <w:spacing w:after="0" w:line="240" w:lineRule="auto"/>
      </w:pPr>
      <w:r>
        <w:continuationSeparator/>
      </w:r>
    </w:p>
  </w:endnote>
  <w:endnote w:type="continuationNotice" w:id="1">
    <w:p w14:paraId="10BC7BD9" w14:textId="77777777" w:rsidR="000D243B" w:rsidRDefault="000D24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03610E" w14:textId="77777777" w:rsidR="00C05731" w:rsidRDefault="00C05731" w:rsidP="00C05731">
      <w:pPr>
        <w:spacing w:after="0" w:line="240" w:lineRule="auto"/>
      </w:pPr>
      <w:r>
        <w:separator/>
      </w:r>
    </w:p>
  </w:footnote>
  <w:footnote w:type="continuationSeparator" w:id="0">
    <w:p w14:paraId="7F6718EF" w14:textId="77777777" w:rsidR="00C05731" w:rsidRDefault="00C05731" w:rsidP="00C05731">
      <w:pPr>
        <w:spacing w:after="0" w:line="240" w:lineRule="auto"/>
      </w:pPr>
      <w:r>
        <w:continuationSeparator/>
      </w:r>
    </w:p>
  </w:footnote>
  <w:footnote w:type="continuationNotice" w:id="1">
    <w:p w14:paraId="441E29E2" w14:textId="77777777" w:rsidR="000D243B" w:rsidRDefault="000D243B">
      <w:pPr>
        <w:spacing w:after="0" w:line="240" w:lineRule="auto"/>
      </w:pPr>
    </w:p>
  </w:footnote>
  <w:footnote w:id="2">
    <w:p w14:paraId="3B1FF099" w14:textId="55589905" w:rsidR="00C05731" w:rsidRPr="00A24361" w:rsidRDefault="00C0573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The date the </w:t>
      </w:r>
      <w:r w:rsidR="00A24361">
        <w:rPr>
          <w:lang w:val="en-US"/>
        </w:rPr>
        <w:t xml:space="preserve">Registry for GOs became </w:t>
      </w:r>
      <w:proofErr w:type="gramStart"/>
      <w:r w:rsidR="00A24361">
        <w:rPr>
          <w:lang w:val="en-US"/>
        </w:rPr>
        <w:t>operational</w:t>
      </w:r>
      <w:proofErr w:type="gram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7D19C8"/>
    <w:multiLevelType w:val="hybridMultilevel"/>
    <w:tmpl w:val="C622AD42"/>
    <w:lvl w:ilvl="0" w:tplc="D1E0F70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67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AAD"/>
    <w:rsid w:val="00004AFD"/>
    <w:rsid w:val="00052225"/>
    <w:rsid w:val="000619C7"/>
    <w:rsid w:val="00065245"/>
    <w:rsid w:val="000D243B"/>
    <w:rsid w:val="00197AB8"/>
    <w:rsid w:val="002643D6"/>
    <w:rsid w:val="00306C4D"/>
    <w:rsid w:val="004432D9"/>
    <w:rsid w:val="004E1EBF"/>
    <w:rsid w:val="00510B49"/>
    <w:rsid w:val="00575CD5"/>
    <w:rsid w:val="005B2AAD"/>
    <w:rsid w:val="005E533E"/>
    <w:rsid w:val="0062376C"/>
    <w:rsid w:val="00670D49"/>
    <w:rsid w:val="00693AD2"/>
    <w:rsid w:val="006F7A90"/>
    <w:rsid w:val="00716683"/>
    <w:rsid w:val="00765A4E"/>
    <w:rsid w:val="007704C1"/>
    <w:rsid w:val="007D1B7A"/>
    <w:rsid w:val="00841E4F"/>
    <w:rsid w:val="009C7DF5"/>
    <w:rsid w:val="009D68CB"/>
    <w:rsid w:val="009E62F6"/>
    <w:rsid w:val="00A24361"/>
    <w:rsid w:val="00A6438E"/>
    <w:rsid w:val="00A65AD4"/>
    <w:rsid w:val="00A97F30"/>
    <w:rsid w:val="00B031A0"/>
    <w:rsid w:val="00BA7C5F"/>
    <w:rsid w:val="00BB393F"/>
    <w:rsid w:val="00BC553E"/>
    <w:rsid w:val="00BD63FE"/>
    <w:rsid w:val="00BE3802"/>
    <w:rsid w:val="00C05731"/>
    <w:rsid w:val="00D158EB"/>
    <w:rsid w:val="00D74670"/>
    <w:rsid w:val="00D9323E"/>
    <w:rsid w:val="00DF4FE7"/>
    <w:rsid w:val="00DF714B"/>
    <w:rsid w:val="00E40102"/>
    <w:rsid w:val="00F11945"/>
    <w:rsid w:val="00F60BAF"/>
    <w:rsid w:val="00FC350B"/>
    <w:rsid w:val="00FE24FB"/>
    <w:rsid w:val="00FF6D2A"/>
    <w:rsid w:val="0336DE85"/>
    <w:rsid w:val="35E42400"/>
    <w:rsid w:val="3931F5DC"/>
    <w:rsid w:val="65D5DD7D"/>
    <w:rsid w:val="7851DF34"/>
    <w:rsid w:val="7BB04A0D"/>
    <w:rsid w:val="7EEFA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A1712"/>
  <w15:chartTrackingRefBased/>
  <w15:docId w15:val="{9773F458-929C-42B1-8748-4C18E206D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5B2AAD"/>
  </w:style>
  <w:style w:type="character" w:customStyle="1" w:styleId="superscript">
    <w:name w:val="superscript"/>
    <w:basedOn w:val="DefaultParagraphFont"/>
    <w:rsid w:val="005B2AAD"/>
  </w:style>
  <w:style w:type="character" w:customStyle="1" w:styleId="eop">
    <w:name w:val="eop"/>
    <w:basedOn w:val="DefaultParagraphFont"/>
    <w:rsid w:val="005B2AAD"/>
  </w:style>
  <w:style w:type="paragraph" w:customStyle="1" w:styleId="paragraph">
    <w:name w:val="paragraph"/>
    <w:basedOn w:val="Normal"/>
    <w:rsid w:val="005B2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table" w:styleId="TableGrid">
    <w:name w:val="Table Grid"/>
    <w:basedOn w:val="TableNormal"/>
    <w:uiPriority w:val="39"/>
    <w:rsid w:val="005B2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93AD2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05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5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0573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0D24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243B"/>
  </w:style>
  <w:style w:type="paragraph" w:styleId="Footer">
    <w:name w:val="footer"/>
    <w:basedOn w:val="Normal"/>
    <w:link w:val="FooterChar"/>
    <w:uiPriority w:val="99"/>
    <w:semiHidden/>
    <w:unhideWhenUsed/>
    <w:rsid w:val="000D24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2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57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21A3BD02DD0F41A2BA88E47AF55E07" ma:contentTypeVersion="13" ma:contentTypeDescription="Create a new document." ma:contentTypeScope="" ma:versionID="49f64edca5d687f3997f7bf40321fd9c">
  <xsd:schema xmlns:xsd="http://www.w3.org/2001/XMLSchema" xmlns:xs="http://www.w3.org/2001/XMLSchema" xmlns:p="http://schemas.microsoft.com/office/2006/metadata/properties" xmlns:ns2="a9cb50da-bce3-469e-a88f-139572efb978" xmlns:ns3="bec85eec-31be-4c67-8c27-d74bf980ec0c" targetNamespace="http://schemas.microsoft.com/office/2006/metadata/properties" ma:root="true" ma:fieldsID="919b9de6ba9ea6d97b64677e15b4af74" ns2:_="" ns3:_="">
    <xsd:import namespace="a9cb50da-bce3-469e-a88f-139572efb978"/>
    <xsd:import namespace="bec85eec-31be-4c67-8c27-d74bf980e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b50da-bce3-469e-a88f-139572efb9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b319379-2cbf-4f4c-b39b-a67f8adeb129}" ma:internalName="TaxCatchAll" ma:showField="CatchAllData" ma:web="a9cb50da-bce3-469e-a88f-139572efb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85eec-31be-4c67-8c27-d74bf980e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cb50da-bce3-469e-a88f-139572efb978" xsi:nil="true"/>
    <lcf76f155ced4ddcb4097134ff3c332f xmlns="bec85eec-31be-4c67-8c27-d74bf980ec0c">
      <Terms xmlns="http://schemas.microsoft.com/office/infopath/2007/PartnerControls"/>
    </lcf76f155ced4ddcb4097134ff3c332f>
    <SharedWithUsers xmlns="a9cb50da-bce3-469e-a88f-139572efb97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E3ACC17-FB40-464E-8DEB-F12AF7A893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cb50da-bce3-469e-a88f-139572efb978"/>
    <ds:schemaRef ds:uri="bec85eec-31be-4c67-8c27-d74bf980e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25F75D-29C6-47AB-898F-145AE885C7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6DC63-8984-4790-90CE-E2ED7623BF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ECDFB9-CBCB-4B0D-998E-E366BEBD77E1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bec85eec-31be-4c67-8c27-d74bf980ec0c"/>
    <ds:schemaRef ds:uri="a9cb50da-bce3-469e-a88f-139572efb978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1020</Characters>
  <Application>Microsoft Office Word</Application>
  <DocSecurity>4</DocSecurity>
  <Lines>8</Lines>
  <Paragraphs>2</Paragraphs>
  <ScaleCrop>false</ScaleCrop>
  <Company>AB AmberGrid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Rudzianskienė</dc:creator>
  <cp:keywords/>
  <dc:description/>
  <cp:lastModifiedBy>Lina Rudzianskienė</cp:lastModifiedBy>
  <cp:revision>46</cp:revision>
  <dcterms:created xsi:type="dcterms:W3CDTF">2024-08-02T17:08:00Z</dcterms:created>
  <dcterms:modified xsi:type="dcterms:W3CDTF">2025-01-17T08:31:00Z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0x0101006921A3BD02DD0F41A2BA88E47AF55E07</vt:lpwstr>
  </property>
  <property fmtid="{D5CDD505-2E9C-101B-9397-08002B2CF9AE}" pid="3" name="Order">
    <vt:r8>3114800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